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CE" w:rsidRDefault="00DF17CE"/>
    <w:p w:rsidR="00DF583F" w:rsidRPr="00BE4F21" w:rsidRDefault="00BE4F21" w:rsidP="00BE4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F21"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BE4F21">
        <w:rPr>
          <w:rFonts w:ascii="Times New Roman" w:hAnsi="Times New Roman" w:cs="Times New Roman"/>
          <w:sz w:val="24"/>
          <w:szCs w:val="24"/>
        </w:rPr>
        <w:t>ОБРАЗОВАТЕЛЬНОЕ УЧРЕЖЛЕНИЕ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E4F21">
        <w:rPr>
          <w:rFonts w:ascii="Times New Roman" w:hAnsi="Times New Roman" w:cs="Times New Roman"/>
          <w:sz w:val="28"/>
          <w:szCs w:val="28"/>
        </w:rPr>
        <w:t>«Курчалоевский центр  образования»</w:t>
      </w:r>
    </w:p>
    <w:p w:rsidR="00BE4F21" w:rsidRDefault="00DF583F" w:rsidP="00DF583F">
      <w:pPr>
        <w:spacing w:after="0" w:line="615" w:lineRule="atLeast"/>
        <w:outlineLvl w:val="0"/>
      </w:pPr>
      <w:r>
        <w:t xml:space="preserve">                               </w:t>
      </w:r>
    </w:p>
    <w:p w:rsidR="00BE4F21" w:rsidRDefault="00BE4F21" w:rsidP="00DF583F">
      <w:pPr>
        <w:spacing w:after="0" w:line="615" w:lineRule="atLeast"/>
        <w:outlineLvl w:val="0"/>
      </w:pPr>
    </w:p>
    <w:p w:rsidR="00BE4F21" w:rsidRDefault="00BE4F21" w:rsidP="00DF583F">
      <w:pPr>
        <w:spacing w:after="0" w:line="615" w:lineRule="atLeast"/>
        <w:outlineLvl w:val="0"/>
      </w:pPr>
    </w:p>
    <w:p w:rsidR="00BE4F21" w:rsidRDefault="00BE4F21" w:rsidP="00DF583F">
      <w:pPr>
        <w:spacing w:after="0" w:line="615" w:lineRule="atLeast"/>
        <w:outlineLvl w:val="0"/>
      </w:pPr>
    </w:p>
    <w:p w:rsidR="00BE4F21" w:rsidRDefault="00BE4F21" w:rsidP="00DF583F">
      <w:pPr>
        <w:spacing w:after="0" w:line="615" w:lineRule="atLeast"/>
        <w:outlineLvl w:val="0"/>
      </w:pPr>
    </w:p>
    <w:p w:rsidR="00BE4F21" w:rsidRPr="00A50C2A" w:rsidRDefault="00BE4F21" w:rsidP="00A50C2A">
      <w:pPr>
        <w:tabs>
          <w:tab w:val="left" w:pos="1560"/>
        </w:tabs>
        <w:spacing w:after="0" w:line="615" w:lineRule="atLeast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50C2A">
        <w:rPr>
          <w:rFonts w:ascii="Times New Roman" w:hAnsi="Times New Roman" w:cs="Times New Roman"/>
          <w:b/>
          <w:sz w:val="36"/>
          <w:szCs w:val="36"/>
        </w:rPr>
        <w:t>Консультация «Как бороться со  стрессом»</w:t>
      </w:r>
    </w:p>
    <w:p w:rsidR="00BE4F21" w:rsidRPr="00A50C2A" w:rsidRDefault="00A50C2A" w:rsidP="00A50C2A">
      <w:pPr>
        <w:tabs>
          <w:tab w:val="left" w:pos="4005"/>
        </w:tabs>
        <w:spacing w:after="0" w:line="615" w:lineRule="atLeast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Советы школьникам</w:t>
      </w:r>
      <w:bookmarkStart w:id="0" w:name="_GoBack"/>
      <w:bookmarkEnd w:id="0"/>
    </w:p>
    <w:p w:rsidR="00BE4F21" w:rsidRPr="00A50C2A" w:rsidRDefault="00BE4F21" w:rsidP="00A50C2A">
      <w:pPr>
        <w:spacing w:after="0" w:line="615" w:lineRule="atLeast"/>
        <w:jc w:val="center"/>
        <w:outlineLvl w:val="0"/>
        <w:rPr>
          <w:sz w:val="36"/>
          <w:szCs w:val="36"/>
        </w:rPr>
      </w:pPr>
    </w:p>
    <w:p w:rsidR="00BE4F21" w:rsidRDefault="00BE4F21" w:rsidP="00A50C2A">
      <w:pPr>
        <w:spacing w:after="0" w:line="615" w:lineRule="atLeast"/>
        <w:jc w:val="center"/>
        <w:outlineLvl w:val="0"/>
      </w:pPr>
    </w:p>
    <w:p w:rsidR="00BE4F21" w:rsidRDefault="00BE4F21" w:rsidP="00DF583F">
      <w:pPr>
        <w:spacing w:after="0" w:line="615" w:lineRule="atLeast"/>
        <w:outlineLvl w:val="0"/>
      </w:pPr>
    </w:p>
    <w:p w:rsidR="00BE4F21" w:rsidRDefault="00BE4F21" w:rsidP="00DF583F">
      <w:pPr>
        <w:spacing w:after="0" w:line="615" w:lineRule="atLeast"/>
        <w:outlineLvl w:val="0"/>
      </w:pPr>
    </w:p>
    <w:p w:rsidR="00BE4F21" w:rsidRDefault="00BE4F21" w:rsidP="00DF583F">
      <w:pPr>
        <w:spacing w:after="0" w:line="615" w:lineRule="atLeast"/>
        <w:outlineLvl w:val="0"/>
      </w:pPr>
    </w:p>
    <w:p w:rsidR="00BE4F21" w:rsidRDefault="00BE4F21" w:rsidP="00DF583F">
      <w:pPr>
        <w:spacing w:after="0" w:line="615" w:lineRule="atLeast"/>
        <w:outlineLvl w:val="0"/>
      </w:pPr>
    </w:p>
    <w:p w:rsidR="00BE4F21" w:rsidRDefault="00BE4F21" w:rsidP="00DF583F">
      <w:pPr>
        <w:spacing w:after="0" w:line="615" w:lineRule="atLeast"/>
        <w:outlineLvl w:val="0"/>
      </w:pPr>
    </w:p>
    <w:p w:rsidR="00BE4F21" w:rsidRPr="00A50C2A" w:rsidRDefault="00BE4F21" w:rsidP="00A50C2A">
      <w:pPr>
        <w:tabs>
          <w:tab w:val="left" w:pos="6465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Подготовила:                                                                                                                                                                                                               </w:t>
      </w:r>
    </w:p>
    <w:p w:rsidR="00BE4F21" w:rsidRPr="00A50C2A" w:rsidRDefault="00BE4F21" w:rsidP="00A50C2A">
      <w:pPr>
        <w:tabs>
          <w:tab w:val="left" w:pos="6465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Педагог - психолог</w:t>
      </w:r>
    </w:p>
    <w:p w:rsidR="00BE4F21" w:rsidRPr="00A50C2A" w:rsidRDefault="00BE4F21" w:rsidP="00A50C2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Алиева М.</w:t>
      </w:r>
      <w:r w:rsidR="00A50C2A" w:rsidRPr="00A50C2A">
        <w:rPr>
          <w:rFonts w:ascii="Times New Roman" w:hAnsi="Times New Roman" w:cs="Times New Roman"/>
          <w:sz w:val="28"/>
          <w:szCs w:val="28"/>
        </w:rPr>
        <w:t xml:space="preserve"> Х-М.</w:t>
      </w:r>
    </w:p>
    <w:p w:rsidR="00BE4F21" w:rsidRDefault="00BE4F21" w:rsidP="00BE4F21">
      <w:pPr>
        <w:tabs>
          <w:tab w:val="left" w:pos="3315"/>
        </w:tabs>
      </w:pPr>
    </w:p>
    <w:p w:rsidR="00BE4F21" w:rsidRDefault="00BE4F21" w:rsidP="00BE4F21">
      <w:pPr>
        <w:tabs>
          <w:tab w:val="left" w:pos="3315"/>
        </w:tabs>
      </w:pPr>
    </w:p>
    <w:p w:rsidR="00BE4F21" w:rsidRDefault="00BE4F21" w:rsidP="00BE4F21">
      <w:pPr>
        <w:tabs>
          <w:tab w:val="left" w:pos="3315"/>
        </w:tabs>
      </w:pPr>
    </w:p>
    <w:p w:rsidR="00BE4F21" w:rsidRDefault="00BE4F21" w:rsidP="00BE4F21">
      <w:pPr>
        <w:tabs>
          <w:tab w:val="left" w:pos="3315"/>
        </w:tabs>
      </w:pPr>
    </w:p>
    <w:p w:rsidR="00BE4F21" w:rsidRDefault="00BE4F21" w:rsidP="00BE4F21">
      <w:pPr>
        <w:tabs>
          <w:tab w:val="left" w:pos="3315"/>
        </w:tabs>
      </w:pPr>
    </w:p>
    <w:p w:rsidR="00BE4F21" w:rsidRDefault="00BE4F21" w:rsidP="00BE4F21">
      <w:pPr>
        <w:tabs>
          <w:tab w:val="left" w:pos="3315"/>
        </w:tabs>
      </w:pPr>
    </w:p>
    <w:p w:rsidR="00BE4F21" w:rsidRPr="00BE4F21" w:rsidRDefault="00BE4F21" w:rsidP="00BE4F21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</w:t>
      </w:r>
      <w:r w:rsidRPr="00BE4F21">
        <w:rPr>
          <w:rFonts w:ascii="Times New Roman" w:hAnsi="Times New Roman" w:cs="Times New Roman"/>
          <w:sz w:val="24"/>
          <w:szCs w:val="24"/>
        </w:rPr>
        <w:t>г. Курчалой</w:t>
      </w:r>
    </w:p>
    <w:p w:rsidR="00BE4F21" w:rsidRDefault="00BE4F21" w:rsidP="00DF583F">
      <w:pPr>
        <w:spacing w:after="0" w:line="615" w:lineRule="atLeast"/>
        <w:outlineLvl w:val="0"/>
      </w:pPr>
    </w:p>
    <w:p w:rsidR="00DF583F" w:rsidRPr="00B66F61" w:rsidRDefault="00DF583F" w:rsidP="00DF583F">
      <w:pPr>
        <w:spacing w:after="0" w:line="61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t xml:space="preserve">  </w:t>
      </w:r>
      <w:r w:rsidRPr="00B66F6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бороться со стрессом. Советы школьникам</w:t>
      </w:r>
    </w:p>
    <w:p w:rsidR="00DF583F" w:rsidRPr="00B66F61" w:rsidRDefault="00DF583F" w:rsidP="00DF583F">
      <w:pPr>
        <w:spacing w:after="0" w:line="615" w:lineRule="atLeast"/>
        <w:ind w:left="-30"/>
        <w:jc w:val="righ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66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66F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педагог-пси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холог Алиева  Малика Хас - Магомедовна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Жизнь школьника очень насыщенна: учеба, кружки и секции, друзья, дела по дому, хобби и т.д.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связи с этим ты можешь испытывать психическое или физическое напряжение. Тебя могут одолевать новые ощущения. Ты взволнован, ты испытываешь чувство беспокойства. Возможно ты находишься в состоянии стресса (или близком к нему).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Признаки стресса узнаваемы:</w:t>
      </w: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 потливость, бессонница, ощущение подавленности, повышенное кровяное давление и т. д. Наблюдай за собой.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Что же делать, если вы оказались в состоянии стресса?!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 Переведи её в физическую активность-бег, занятия спортом, дела по дому. Также снимать стресс можно прогулками на природе, любимой музыкой, водными процедурами.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Если предстоит ответственное мероприятие - контрольная, экзамен, выступление; сосредоточьтесь на подготовке, а не на мыслях о возможном провале. Знайте  -если вы готовились, вы со всем справитесь.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Если случается что-то действительно из ряда вон выходящее и ты должен принять решение, но эта мысль приводит тебя в ужас, вспомни старинную русскую пословицу: "Утро вечера мудренее! "Поэтому необходимо лечь спать или заняться чем-либо отвлеченным. Отдохни от беспокойства и увидишь новые перспективы.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После отдыха приступай к решению проблемы. Не ной, занимайся делом!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Прими свои ошибки, как опыт. Сделай так, чтобы это не повторялось.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Твоя жизнь не будет такой мрачной, если ты поймешь, что имеешь очень много: ты не голодаешь, у тебя есть дом, любящие тебя люди — семья, друзья,ты не глуп, даже если тебе это кажется. Всегда можно найти что-то хорошее.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Тебе плохо, попробуй поговорить с родителями, друзьями, учителями. Носить все в себе вредно для здоровья. Задумайся над этим!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Если подавленность не проходит несколько недель, обратись к врачу-невропатологу. Может, причина твоей хандры в болезни?</w:t>
      </w:r>
    </w:p>
    <w:p w:rsidR="00DF583F" w:rsidRPr="00B66F61" w:rsidRDefault="00DF583F" w:rsidP="00DF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66F61">
        <w:rPr>
          <w:rFonts w:ascii="Times New Roman" w:eastAsia="Times New Roman" w:hAnsi="Times New Roman" w:cs="Times New Roman"/>
          <w:sz w:val="29"/>
          <w:szCs w:val="29"/>
          <w:lang w:eastAsia="ru-RU"/>
        </w:rPr>
        <w:t>• И последнее: время обязательно залечит раны! Не углубляйся в депрессию — ищи решение!</w:t>
      </w:r>
    </w:p>
    <w:p w:rsidR="00DF583F" w:rsidRDefault="00DF583F"/>
    <w:sectPr w:rsidR="00DF583F" w:rsidSect="004B740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05"/>
    <w:rsid w:val="005C2105"/>
    <w:rsid w:val="00A50C2A"/>
    <w:rsid w:val="00B66F61"/>
    <w:rsid w:val="00BE4F21"/>
    <w:rsid w:val="00C75494"/>
    <w:rsid w:val="00DF17CE"/>
    <w:rsid w:val="00D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8410"/>
  <w15:chartTrackingRefBased/>
  <w15:docId w15:val="{2BFCC3B2-1038-4A20-B775-369ED8EC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2024-04-26T09:59:00Z</dcterms:created>
  <dcterms:modified xsi:type="dcterms:W3CDTF">2024-04-26T10:19:00Z</dcterms:modified>
</cp:coreProperties>
</file>